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AA" w:rsidRDefault="00EF16AA" w:rsidP="00EF16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26F552ED" wp14:editId="2C7B0386">
            <wp:extent cx="1790700" cy="1181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AA" w:rsidRDefault="00EF16AA" w:rsidP="00EF16AA">
      <w:pPr>
        <w:jc w:val="center"/>
        <w:rPr>
          <w:b/>
          <w:sz w:val="28"/>
          <w:szCs w:val="28"/>
        </w:rPr>
      </w:pPr>
    </w:p>
    <w:p w:rsidR="00EF16AA" w:rsidRDefault="00EF16AA" w:rsidP="00EF16AA">
      <w:pPr>
        <w:jc w:val="center"/>
        <w:rPr>
          <w:b/>
          <w:sz w:val="28"/>
          <w:szCs w:val="28"/>
        </w:rPr>
      </w:pPr>
    </w:p>
    <w:p w:rsidR="00EF16AA" w:rsidRDefault="00EF16AA" w:rsidP="00EF16AA">
      <w:pPr>
        <w:jc w:val="center"/>
        <w:rPr>
          <w:b/>
          <w:sz w:val="32"/>
          <w:szCs w:val="32"/>
        </w:rPr>
      </w:pPr>
      <w:r w:rsidRPr="00876704">
        <w:rPr>
          <w:b/>
          <w:sz w:val="32"/>
          <w:szCs w:val="32"/>
        </w:rPr>
        <w:t>COMUNICATO STAMPA</w:t>
      </w:r>
    </w:p>
    <w:p w:rsidR="00EF16AA" w:rsidRDefault="00EF16AA" w:rsidP="00EF1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aprile 2016</w:t>
      </w:r>
    </w:p>
    <w:p w:rsidR="00EF16AA" w:rsidRDefault="00EF16AA" w:rsidP="00EF16AA">
      <w:pPr>
        <w:rPr>
          <w:b/>
          <w:sz w:val="32"/>
          <w:szCs w:val="32"/>
        </w:rPr>
      </w:pPr>
    </w:p>
    <w:p w:rsidR="009B1A35" w:rsidRDefault="00E5619B" w:rsidP="00EF16AA">
      <w:pPr>
        <w:jc w:val="center"/>
        <w:rPr>
          <w:b/>
          <w:sz w:val="28"/>
          <w:szCs w:val="28"/>
        </w:rPr>
      </w:pPr>
      <w:r w:rsidRPr="00013DCD">
        <w:rPr>
          <w:b/>
          <w:sz w:val="28"/>
          <w:szCs w:val="28"/>
        </w:rPr>
        <w:t>FLARE TORNA IN VOLO</w:t>
      </w:r>
    </w:p>
    <w:p w:rsidR="006C2F5C" w:rsidRDefault="006C2F5C" w:rsidP="00EF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</w:t>
      </w:r>
      <w:r w:rsidR="005722BF">
        <w:rPr>
          <w:b/>
          <w:sz w:val="28"/>
          <w:szCs w:val="28"/>
        </w:rPr>
        <w:t xml:space="preserve"> lo svolgimento di attività d</w:t>
      </w:r>
      <w:r>
        <w:rPr>
          <w:b/>
          <w:sz w:val="28"/>
          <w:szCs w:val="28"/>
        </w:rPr>
        <w:t xml:space="preserve">i sperimentazione </w:t>
      </w:r>
    </w:p>
    <w:p w:rsidR="00EF16AA" w:rsidRPr="00013DCD" w:rsidRDefault="00EF16AA" w:rsidP="00EF16AA">
      <w:pPr>
        <w:jc w:val="center"/>
        <w:rPr>
          <w:b/>
          <w:sz w:val="28"/>
          <w:szCs w:val="28"/>
        </w:rPr>
      </w:pPr>
    </w:p>
    <w:p w:rsidR="00E43FA9" w:rsidRPr="00E43FA9" w:rsidRDefault="00E43FA9" w:rsidP="00E43FA9">
      <w:pPr>
        <w:pStyle w:val="NormaleWeb"/>
        <w:spacing w:before="0" w:beforeAutospacing="0" w:after="240" w:afterAutospacing="0" w:line="288" w:lineRule="atLeast"/>
        <w:jc w:val="both"/>
        <w:rPr>
          <w:rFonts w:ascii="Calibri" w:hAnsi="Calibri" w:cs="Arial"/>
        </w:rPr>
      </w:pPr>
      <w:r w:rsidRPr="00E43FA9">
        <w:rPr>
          <w:rFonts w:ascii="Calibri" w:hAnsi="Calibri" w:cs="Arial"/>
        </w:rPr>
        <w:t>Grazie ad una proficua collaborazione tecnica con ENAC, il velivolo P92 ECHO S nella configurazione FLARE del CIRA, dal 19 aprile, è tornato a volare per eseguire campagne di sperimentazione nell’ambito dei progetti TECVOL II, JU SESAR RAID ed AIRONE.</w:t>
      </w:r>
    </w:p>
    <w:p w:rsidR="00E43FA9" w:rsidRPr="00E43FA9" w:rsidRDefault="00E43FA9" w:rsidP="00E43FA9">
      <w:pPr>
        <w:pStyle w:val="NormaleWeb"/>
        <w:spacing w:before="0" w:beforeAutospacing="0" w:after="240" w:afterAutospacing="0" w:line="288" w:lineRule="atLeast"/>
        <w:jc w:val="both"/>
        <w:rPr>
          <w:rFonts w:ascii="Calibri" w:hAnsi="Calibri" w:cs="Arial"/>
        </w:rPr>
      </w:pPr>
      <w:r w:rsidRPr="00E43FA9">
        <w:rPr>
          <w:rFonts w:ascii="Calibri" w:hAnsi="Calibri" w:cs="Arial"/>
        </w:rPr>
        <w:t>Il permesso di volo (</w:t>
      </w:r>
      <w:proofErr w:type="spellStart"/>
      <w:r w:rsidRPr="00E43FA9">
        <w:rPr>
          <w:rFonts w:ascii="Calibri" w:hAnsi="Calibri" w:cs="Arial"/>
        </w:rPr>
        <w:t>PtF</w:t>
      </w:r>
      <w:proofErr w:type="spellEnd"/>
      <w:r w:rsidRPr="00E43FA9">
        <w:rPr>
          <w:rFonts w:ascii="Calibri" w:hAnsi="Calibri" w:cs="Arial"/>
        </w:rPr>
        <w:t xml:space="preserve">), valido per un anno, è stato ottenuto sulla base della documentazione di sistema e di </w:t>
      </w:r>
      <w:proofErr w:type="spellStart"/>
      <w:r w:rsidRPr="00E43FA9">
        <w:rPr>
          <w:rFonts w:ascii="Calibri" w:hAnsi="Calibri" w:cs="Arial"/>
        </w:rPr>
        <w:t>safety</w:t>
      </w:r>
      <w:proofErr w:type="spellEnd"/>
      <w:r w:rsidRPr="00E43FA9">
        <w:rPr>
          <w:rFonts w:ascii="Calibri" w:hAnsi="Calibri" w:cs="Arial"/>
        </w:rPr>
        <w:t xml:space="preserve"> prodotta dal CIRA in conformità alla recente Circolare ENAC NAV32E che regola l’emissione di tali permessi per lo svolgimento di attività di sperimentazione in volo.</w:t>
      </w:r>
    </w:p>
    <w:p w:rsidR="00E43FA9" w:rsidRPr="00E43FA9" w:rsidRDefault="00E43FA9" w:rsidP="00E43FA9">
      <w:pPr>
        <w:pStyle w:val="NormaleWeb"/>
        <w:spacing w:before="0" w:beforeAutospacing="0" w:after="240" w:afterAutospacing="0" w:line="288" w:lineRule="atLeast"/>
        <w:jc w:val="both"/>
        <w:rPr>
          <w:rFonts w:ascii="Calibri" w:hAnsi="Calibri" w:cs="Arial"/>
        </w:rPr>
      </w:pPr>
      <w:r w:rsidRPr="00E43FA9">
        <w:rPr>
          <w:rFonts w:ascii="Calibri" w:hAnsi="Calibri" w:cs="Arial"/>
        </w:rPr>
        <w:t xml:space="preserve">In particolare, sotto il coordinamento tecnico del CIRA, sono stati eseguiti interventi di manutenzione, introdotte modifiche al velivolo basico ed ai suoi sistemi, ed è stata prodotta la relativa documentazione tecnica </w:t>
      </w:r>
      <w:proofErr w:type="spellStart"/>
      <w:r w:rsidRPr="00E43FA9">
        <w:rPr>
          <w:rFonts w:ascii="Calibri" w:hAnsi="Calibri" w:cs="Arial"/>
        </w:rPr>
        <w:t>as-designed</w:t>
      </w:r>
      <w:proofErr w:type="spellEnd"/>
      <w:r w:rsidRPr="00E43FA9">
        <w:rPr>
          <w:rFonts w:ascii="Calibri" w:hAnsi="Calibri" w:cs="Arial"/>
        </w:rPr>
        <w:t xml:space="preserve">, </w:t>
      </w:r>
      <w:proofErr w:type="spellStart"/>
      <w:r w:rsidRPr="00E43FA9">
        <w:rPr>
          <w:rFonts w:ascii="Calibri" w:hAnsi="Calibri" w:cs="Arial"/>
        </w:rPr>
        <w:t>as-built</w:t>
      </w:r>
      <w:proofErr w:type="spellEnd"/>
      <w:r w:rsidRPr="00E43FA9">
        <w:rPr>
          <w:rFonts w:ascii="Calibri" w:hAnsi="Calibri" w:cs="Arial"/>
        </w:rPr>
        <w:t xml:space="preserve"> ed </w:t>
      </w:r>
      <w:proofErr w:type="spellStart"/>
      <w:r w:rsidRPr="00E43FA9">
        <w:rPr>
          <w:rFonts w:ascii="Calibri" w:hAnsi="Calibri" w:cs="Arial"/>
        </w:rPr>
        <w:t>as-tested</w:t>
      </w:r>
      <w:proofErr w:type="spellEnd"/>
      <w:r w:rsidRPr="00E43FA9">
        <w:rPr>
          <w:rFonts w:ascii="Calibri" w:hAnsi="Calibri" w:cs="Arial"/>
        </w:rPr>
        <w:t xml:space="preserve"> necessaria ad assicurare l’idoneità del velivolo CIRA alle verifiche di aero-navigabilità previste dalla complessa normativa aeronautica CS-VLA (</w:t>
      </w:r>
      <w:proofErr w:type="spellStart"/>
      <w:r w:rsidRPr="00E43FA9">
        <w:rPr>
          <w:rFonts w:ascii="Calibri" w:hAnsi="Calibri" w:cs="Arial"/>
        </w:rPr>
        <w:t>Very</w:t>
      </w:r>
      <w:proofErr w:type="spellEnd"/>
      <w:r w:rsidRPr="00E43FA9">
        <w:rPr>
          <w:rFonts w:ascii="Calibri" w:hAnsi="Calibri" w:cs="Arial"/>
        </w:rPr>
        <w:t xml:space="preserve"> Light Aircraft).</w:t>
      </w:r>
    </w:p>
    <w:p w:rsidR="00E43FA9" w:rsidRPr="00E43FA9" w:rsidRDefault="00E43FA9" w:rsidP="00E43FA9">
      <w:pPr>
        <w:pStyle w:val="NormaleWeb"/>
        <w:spacing w:before="0" w:beforeAutospacing="0" w:after="240" w:afterAutospacing="0" w:line="288" w:lineRule="atLeast"/>
        <w:jc w:val="both"/>
        <w:rPr>
          <w:rFonts w:ascii="Calibri" w:hAnsi="Calibri" w:cs="Arial"/>
        </w:rPr>
      </w:pPr>
      <w:r w:rsidRPr="00E43FA9">
        <w:rPr>
          <w:rFonts w:ascii="Calibri" w:hAnsi="Calibri" w:cs="Arial"/>
        </w:rPr>
        <w:t xml:space="preserve">Con il rilascio del </w:t>
      </w:r>
      <w:proofErr w:type="spellStart"/>
      <w:r w:rsidRPr="00E43FA9">
        <w:rPr>
          <w:rFonts w:ascii="Calibri" w:hAnsi="Calibri" w:cs="Arial"/>
        </w:rPr>
        <w:t>PtF</w:t>
      </w:r>
      <w:proofErr w:type="spellEnd"/>
      <w:r w:rsidRPr="00E43FA9">
        <w:rPr>
          <w:rFonts w:ascii="Calibri" w:hAnsi="Calibri" w:cs="Arial"/>
        </w:rPr>
        <w:t>, avvenuto dopo un intensa e laboriosa fase di verifica ispettiva dell’ENAC, il CIRA dispone di una piattaforma per la validazione a basso costo di tecnologie aeronautiche in grado di potere operare in piena conformità normativa.</w:t>
      </w:r>
    </w:p>
    <w:p w:rsidR="00E43FA9" w:rsidRPr="00E43FA9" w:rsidRDefault="00E43FA9" w:rsidP="00E43FA9">
      <w:pPr>
        <w:pStyle w:val="NormaleWeb"/>
        <w:spacing w:before="0" w:beforeAutospacing="0" w:after="240" w:afterAutospacing="0" w:line="288" w:lineRule="atLeast"/>
        <w:jc w:val="both"/>
        <w:rPr>
          <w:rFonts w:ascii="Calibri" w:hAnsi="Calibri" w:cs="Arial"/>
        </w:rPr>
      </w:pPr>
      <w:r w:rsidRPr="00E43FA9">
        <w:rPr>
          <w:rFonts w:ascii="Calibri" w:hAnsi="Calibri" w:cs="Arial"/>
        </w:rPr>
        <w:t xml:space="preserve">Dopo le prime campagne di sperimentazione dedicate alla messa a punto di tecnologie del volo autonomo, di separazione del traffico con sistemi ADSB e meteo-satellitari, FLARE verrà utilizzato per lo sviluppo di tecnologie aero-strutturali innovative come quelle del </w:t>
      </w:r>
      <w:proofErr w:type="spellStart"/>
      <w:r w:rsidRPr="00E43FA9">
        <w:rPr>
          <w:rFonts w:ascii="Calibri" w:hAnsi="Calibri" w:cs="Arial"/>
        </w:rPr>
        <w:t>morphing</w:t>
      </w:r>
      <w:proofErr w:type="spellEnd"/>
      <w:r w:rsidRPr="00E43FA9">
        <w:rPr>
          <w:rFonts w:ascii="Calibri" w:hAnsi="Calibri" w:cs="Arial"/>
        </w:rPr>
        <w:t xml:space="preserve"> alare nell’ambito del </w:t>
      </w:r>
      <w:proofErr w:type="spellStart"/>
      <w:r w:rsidRPr="00E43FA9">
        <w:rPr>
          <w:rFonts w:ascii="Calibri" w:hAnsi="Calibri" w:cs="Arial"/>
        </w:rPr>
        <w:t>PROgramma</w:t>
      </w:r>
      <w:proofErr w:type="spellEnd"/>
      <w:r w:rsidRPr="00E43FA9">
        <w:rPr>
          <w:rFonts w:ascii="Calibri" w:hAnsi="Calibri" w:cs="Arial"/>
        </w:rPr>
        <w:t xml:space="preserve"> nazionale di Ricerca Aerospaziale (PRORA).</w:t>
      </w:r>
    </w:p>
    <w:p w:rsidR="00F0675A" w:rsidRPr="001D5178" w:rsidRDefault="00F0675A" w:rsidP="00F0675A">
      <w:pPr>
        <w:spacing w:after="0" w:line="240" w:lineRule="auto"/>
        <w:rPr>
          <w:rFonts w:eastAsia="Times New Roman" w:cstheme="minorHAnsi"/>
          <w:i/>
          <w:iCs/>
          <w:noProof/>
          <w:sz w:val="24"/>
          <w:szCs w:val="24"/>
          <w:lang w:eastAsia="it-IT"/>
        </w:rPr>
      </w:pPr>
      <w:r w:rsidRPr="001D5178">
        <w:rPr>
          <w:rFonts w:eastAsia="Times New Roman" w:cstheme="minorHAnsi"/>
          <w:i/>
          <w:iCs/>
          <w:noProof/>
          <w:sz w:val="24"/>
          <w:szCs w:val="24"/>
          <w:lang w:eastAsia="it-IT"/>
        </w:rPr>
        <w:t>Per ulteriori informazioni:</w:t>
      </w:r>
    </w:p>
    <w:p w:rsidR="00F0675A" w:rsidRDefault="00F0675A" w:rsidP="00F0675A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Maria Pia Amelio</w:t>
      </w:r>
    </w:p>
    <w:p w:rsidR="00F0675A" w:rsidRDefault="00F0675A" w:rsidP="00F0675A">
      <w:pPr>
        <w:spacing w:after="0" w:line="240" w:lineRule="auto"/>
        <w:rPr>
          <w:rFonts w:eastAsiaTheme="minorEastAsia"/>
          <w:noProof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lastRenderedPageBreak/>
        <w:t>Uffici di supporto alla Presidenza</w:t>
      </w:r>
    </w:p>
    <w:p w:rsidR="00F0675A" w:rsidRDefault="00F0675A" w:rsidP="00F0675A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Comunicazione Istituzionale</w:t>
      </w:r>
    </w:p>
    <w:p w:rsidR="00F0675A" w:rsidRPr="0074244E" w:rsidRDefault="00F0675A" w:rsidP="00F0675A">
      <w:pPr>
        <w:spacing w:after="0" w:line="240" w:lineRule="auto"/>
        <w:rPr>
          <w:rFonts w:eastAsiaTheme="minorEastAsia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Ph. 0823 623121</w:t>
      </w:r>
    </w:p>
    <w:p w:rsidR="00F0675A" w:rsidRPr="0074244E" w:rsidRDefault="00F0675A" w:rsidP="00F0675A">
      <w:pPr>
        <w:spacing w:after="0" w:line="240" w:lineRule="auto"/>
        <w:rPr>
          <w:rFonts w:eastAsia="Times New Roman" w:cstheme="minorHAnsi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Mob. 340 5054930</w:t>
      </w:r>
    </w:p>
    <w:p w:rsidR="00F0675A" w:rsidRPr="003556BD" w:rsidRDefault="00F0675A" w:rsidP="00F0675A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5" w:history="1">
        <w:r w:rsidRPr="0074244E">
          <w:rPr>
            <w:rStyle w:val="Collegamentoipertestuale"/>
            <w:rFonts w:eastAsia="Times New Roman" w:cstheme="minorHAnsi"/>
            <w:noProof/>
            <w:lang w:val="en-US" w:eastAsia="it-IT"/>
          </w:rPr>
          <w:t>m.amelio@cira.it</w:t>
        </w:r>
      </w:hyperlink>
      <w:bookmarkStart w:id="0" w:name="_GoBack"/>
      <w:bookmarkEnd w:id="0"/>
    </w:p>
    <w:sectPr w:rsidR="00F0675A" w:rsidRPr="00355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9B"/>
    <w:rsid w:val="000032FD"/>
    <w:rsid w:val="00013DCD"/>
    <w:rsid w:val="000145A0"/>
    <w:rsid w:val="000275C5"/>
    <w:rsid w:val="00033564"/>
    <w:rsid w:val="00033676"/>
    <w:rsid w:val="000363FC"/>
    <w:rsid w:val="0004785D"/>
    <w:rsid w:val="00053F35"/>
    <w:rsid w:val="000560E7"/>
    <w:rsid w:val="00061E8A"/>
    <w:rsid w:val="00065B41"/>
    <w:rsid w:val="00084F0B"/>
    <w:rsid w:val="000856A2"/>
    <w:rsid w:val="0009579A"/>
    <w:rsid w:val="000A552A"/>
    <w:rsid w:val="000A7068"/>
    <w:rsid w:val="000B70DD"/>
    <w:rsid w:val="000C330E"/>
    <w:rsid w:val="000D3850"/>
    <w:rsid w:val="000D40C5"/>
    <w:rsid w:val="000E2E7B"/>
    <w:rsid w:val="000E3599"/>
    <w:rsid w:val="000E383A"/>
    <w:rsid w:val="000E582F"/>
    <w:rsid w:val="000F0A7D"/>
    <w:rsid w:val="000F3D1D"/>
    <w:rsid w:val="00103D7E"/>
    <w:rsid w:val="001054F2"/>
    <w:rsid w:val="00106B46"/>
    <w:rsid w:val="00113C86"/>
    <w:rsid w:val="00122604"/>
    <w:rsid w:val="001331D8"/>
    <w:rsid w:val="0013627D"/>
    <w:rsid w:val="00136D5F"/>
    <w:rsid w:val="00142F1E"/>
    <w:rsid w:val="00145E70"/>
    <w:rsid w:val="001477A8"/>
    <w:rsid w:val="001532BA"/>
    <w:rsid w:val="0015541B"/>
    <w:rsid w:val="001631CE"/>
    <w:rsid w:val="001640CA"/>
    <w:rsid w:val="0016606D"/>
    <w:rsid w:val="00181904"/>
    <w:rsid w:val="00181976"/>
    <w:rsid w:val="00182845"/>
    <w:rsid w:val="00192627"/>
    <w:rsid w:val="001A51BF"/>
    <w:rsid w:val="001B2E47"/>
    <w:rsid w:val="001C0F26"/>
    <w:rsid w:val="001D4A94"/>
    <w:rsid w:val="001D74DF"/>
    <w:rsid w:val="001E4AE9"/>
    <w:rsid w:val="001E6427"/>
    <w:rsid w:val="0020404A"/>
    <w:rsid w:val="00204D03"/>
    <w:rsid w:val="0021767B"/>
    <w:rsid w:val="002262E9"/>
    <w:rsid w:val="00257CBE"/>
    <w:rsid w:val="00260484"/>
    <w:rsid w:val="00262F71"/>
    <w:rsid w:val="002771B4"/>
    <w:rsid w:val="0028659C"/>
    <w:rsid w:val="00290B2B"/>
    <w:rsid w:val="00294388"/>
    <w:rsid w:val="002950AC"/>
    <w:rsid w:val="00295767"/>
    <w:rsid w:val="00297837"/>
    <w:rsid w:val="002B122B"/>
    <w:rsid w:val="002B38DF"/>
    <w:rsid w:val="002B5974"/>
    <w:rsid w:val="002C25D8"/>
    <w:rsid w:val="002C2DDB"/>
    <w:rsid w:val="002D2511"/>
    <w:rsid w:val="002E2D56"/>
    <w:rsid w:val="002E443B"/>
    <w:rsid w:val="002E6C55"/>
    <w:rsid w:val="002F17EC"/>
    <w:rsid w:val="00302B24"/>
    <w:rsid w:val="003045ED"/>
    <w:rsid w:val="00305B98"/>
    <w:rsid w:val="00307E5C"/>
    <w:rsid w:val="003176DC"/>
    <w:rsid w:val="003179E5"/>
    <w:rsid w:val="00326D4B"/>
    <w:rsid w:val="003273E7"/>
    <w:rsid w:val="00331662"/>
    <w:rsid w:val="00334159"/>
    <w:rsid w:val="00344B8F"/>
    <w:rsid w:val="0036603B"/>
    <w:rsid w:val="00386A2F"/>
    <w:rsid w:val="003936CB"/>
    <w:rsid w:val="00393D52"/>
    <w:rsid w:val="0039416C"/>
    <w:rsid w:val="00394F46"/>
    <w:rsid w:val="003A06A2"/>
    <w:rsid w:val="003A1AAD"/>
    <w:rsid w:val="003A2048"/>
    <w:rsid w:val="003B09D2"/>
    <w:rsid w:val="003C206A"/>
    <w:rsid w:val="003C6F28"/>
    <w:rsid w:val="003C72EB"/>
    <w:rsid w:val="003D2809"/>
    <w:rsid w:val="003D4096"/>
    <w:rsid w:val="004057F9"/>
    <w:rsid w:val="00405B5D"/>
    <w:rsid w:val="004147B5"/>
    <w:rsid w:val="0041691D"/>
    <w:rsid w:val="004207F3"/>
    <w:rsid w:val="00425E28"/>
    <w:rsid w:val="00440700"/>
    <w:rsid w:val="00443BC6"/>
    <w:rsid w:val="004516B4"/>
    <w:rsid w:val="0045649B"/>
    <w:rsid w:val="004614F4"/>
    <w:rsid w:val="00486117"/>
    <w:rsid w:val="0048658A"/>
    <w:rsid w:val="0049615D"/>
    <w:rsid w:val="0049797E"/>
    <w:rsid w:val="00497FF1"/>
    <w:rsid w:val="004A1AAB"/>
    <w:rsid w:val="004A37B3"/>
    <w:rsid w:val="004A61AF"/>
    <w:rsid w:val="004B6F40"/>
    <w:rsid w:val="004C5751"/>
    <w:rsid w:val="004D3ED8"/>
    <w:rsid w:val="004E203F"/>
    <w:rsid w:val="004F0BA7"/>
    <w:rsid w:val="00507ACC"/>
    <w:rsid w:val="00514606"/>
    <w:rsid w:val="00546495"/>
    <w:rsid w:val="00547437"/>
    <w:rsid w:val="00551B95"/>
    <w:rsid w:val="0055291F"/>
    <w:rsid w:val="00552E82"/>
    <w:rsid w:val="005553CC"/>
    <w:rsid w:val="005619F8"/>
    <w:rsid w:val="005722BF"/>
    <w:rsid w:val="00576864"/>
    <w:rsid w:val="005868CA"/>
    <w:rsid w:val="00590E2A"/>
    <w:rsid w:val="00591612"/>
    <w:rsid w:val="0059368D"/>
    <w:rsid w:val="005979C1"/>
    <w:rsid w:val="005A405E"/>
    <w:rsid w:val="005A541A"/>
    <w:rsid w:val="005A5AB6"/>
    <w:rsid w:val="005B1653"/>
    <w:rsid w:val="005B3EBB"/>
    <w:rsid w:val="005B4AA8"/>
    <w:rsid w:val="005B6132"/>
    <w:rsid w:val="005C5F97"/>
    <w:rsid w:val="005D0403"/>
    <w:rsid w:val="005D10F0"/>
    <w:rsid w:val="005D1E94"/>
    <w:rsid w:val="005D37DD"/>
    <w:rsid w:val="005D57F6"/>
    <w:rsid w:val="005D64E0"/>
    <w:rsid w:val="005E22A3"/>
    <w:rsid w:val="005F01A8"/>
    <w:rsid w:val="005F0D94"/>
    <w:rsid w:val="005F3A43"/>
    <w:rsid w:val="00600966"/>
    <w:rsid w:val="00601414"/>
    <w:rsid w:val="00611CE1"/>
    <w:rsid w:val="00614F89"/>
    <w:rsid w:val="00615E3B"/>
    <w:rsid w:val="00641327"/>
    <w:rsid w:val="00645007"/>
    <w:rsid w:val="00651E18"/>
    <w:rsid w:val="00654188"/>
    <w:rsid w:val="00660D9F"/>
    <w:rsid w:val="006619F7"/>
    <w:rsid w:val="00672F0B"/>
    <w:rsid w:val="006779EA"/>
    <w:rsid w:val="006804B3"/>
    <w:rsid w:val="0068758B"/>
    <w:rsid w:val="00696600"/>
    <w:rsid w:val="0069670F"/>
    <w:rsid w:val="00697988"/>
    <w:rsid w:val="006A2D18"/>
    <w:rsid w:val="006A3705"/>
    <w:rsid w:val="006B3DE9"/>
    <w:rsid w:val="006C14C5"/>
    <w:rsid w:val="006C2F5C"/>
    <w:rsid w:val="006D7DEE"/>
    <w:rsid w:val="007079E9"/>
    <w:rsid w:val="00712B00"/>
    <w:rsid w:val="00717B24"/>
    <w:rsid w:val="007278C4"/>
    <w:rsid w:val="0074148D"/>
    <w:rsid w:val="00750BC2"/>
    <w:rsid w:val="007574F8"/>
    <w:rsid w:val="007621B2"/>
    <w:rsid w:val="00766C35"/>
    <w:rsid w:val="00766DEA"/>
    <w:rsid w:val="007679E8"/>
    <w:rsid w:val="007A0708"/>
    <w:rsid w:val="007A2C29"/>
    <w:rsid w:val="007A70C1"/>
    <w:rsid w:val="007B19ED"/>
    <w:rsid w:val="007B7A1C"/>
    <w:rsid w:val="007C6F9E"/>
    <w:rsid w:val="007D4E29"/>
    <w:rsid w:val="007F70A4"/>
    <w:rsid w:val="00803618"/>
    <w:rsid w:val="00806021"/>
    <w:rsid w:val="00815881"/>
    <w:rsid w:val="00823DEB"/>
    <w:rsid w:val="008242AF"/>
    <w:rsid w:val="00824A9A"/>
    <w:rsid w:val="00827FCF"/>
    <w:rsid w:val="00834B35"/>
    <w:rsid w:val="00841C48"/>
    <w:rsid w:val="00850846"/>
    <w:rsid w:val="0085130D"/>
    <w:rsid w:val="00854F8D"/>
    <w:rsid w:val="00857F86"/>
    <w:rsid w:val="008611E4"/>
    <w:rsid w:val="00863A7B"/>
    <w:rsid w:val="008732D5"/>
    <w:rsid w:val="008762C1"/>
    <w:rsid w:val="00895CB7"/>
    <w:rsid w:val="008B041F"/>
    <w:rsid w:val="008B5AAC"/>
    <w:rsid w:val="008C267C"/>
    <w:rsid w:val="008E0364"/>
    <w:rsid w:val="00900748"/>
    <w:rsid w:val="0091153A"/>
    <w:rsid w:val="00915432"/>
    <w:rsid w:val="009214A4"/>
    <w:rsid w:val="0092232B"/>
    <w:rsid w:val="009245C1"/>
    <w:rsid w:val="009250A2"/>
    <w:rsid w:val="00953816"/>
    <w:rsid w:val="0096191E"/>
    <w:rsid w:val="00961CE8"/>
    <w:rsid w:val="009632B4"/>
    <w:rsid w:val="00965591"/>
    <w:rsid w:val="00965FCC"/>
    <w:rsid w:val="00966DA9"/>
    <w:rsid w:val="00990EFC"/>
    <w:rsid w:val="009A07F9"/>
    <w:rsid w:val="009A2C04"/>
    <w:rsid w:val="009A7476"/>
    <w:rsid w:val="009B0009"/>
    <w:rsid w:val="009B1A35"/>
    <w:rsid w:val="009C0710"/>
    <w:rsid w:val="009D1182"/>
    <w:rsid w:val="009D1660"/>
    <w:rsid w:val="009D38DE"/>
    <w:rsid w:val="009E1B69"/>
    <w:rsid w:val="009E40B9"/>
    <w:rsid w:val="009F6325"/>
    <w:rsid w:val="00A05B29"/>
    <w:rsid w:val="00A13DDB"/>
    <w:rsid w:val="00A20FD7"/>
    <w:rsid w:val="00A23370"/>
    <w:rsid w:val="00A26E6D"/>
    <w:rsid w:val="00A32608"/>
    <w:rsid w:val="00A40E12"/>
    <w:rsid w:val="00A459DA"/>
    <w:rsid w:val="00A52DDF"/>
    <w:rsid w:val="00A55CDC"/>
    <w:rsid w:val="00A62A48"/>
    <w:rsid w:val="00A655ED"/>
    <w:rsid w:val="00A77874"/>
    <w:rsid w:val="00A919F3"/>
    <w:rsid w:val="00AA1571"/>
    <w:rsid w:val="00AA29D5"/>
    <w:rsid w:val="00AA5703"/>
    <w:rsid w:val="00AC4049"/>
    <w:rsid w:val="00AC747C"/>
    <w:rsid w:val="00AD0FD8"/>
    <w:rsid w:val="00AD26B0"/>
    <w:rsid w:val="00AD3A88"/>
    <w:rsid w:val="00AE5C9E"/>
    <w:rsid w:val="00AF66D4"/>
    <w:rsid w:val="00AF7CCC"/>
    <w:rsid w:val="00B00D11"/>
    <w:rsid w:val="00B01A61"/>
    <w:rsid w:val="00B043C0"/>
    <w:rsid w:val="00B061B6"/>
    <w:rsid w:val="00B16406"/>
    <w:rsid w:val="00B23FC2"/>
    <w:rsid w:val="00B25643"/>
    <w:rsid w:val="00B339B4"/>
    <w:rsid w:val="00B458E0"/>
    <w:rsid w:val="00B541E6"/>
    <w:rsid w:val="00B633D1"/>
    <w:rsid w:val="00B66185"/>
    <w:rsid w:val="00B7383C"/>
    <w:rsid w:val="00B8032F"/>
    <w:rsid w:val="00B81C00"/>
    <w:rsid w:val="00B83AA2"/>
    <w:rsid w:val="00B8788B"/>
    <w:rsid w:val="00B91254"/>
    <w:rsid w:val="00B913A1"/>
    <w:rsid w:val="00B94877"/>
    <w:rsid w:val="00B959EA"/>
    <w:rsid w:val="00B961D5"/>
    <w:rsid w:val="00B969EC"/>
    <w:rsid w:val="00BA1007"/>
    <w:rsid w:val="00BA13F0"/>
    <w:rsid w:val="00BA24A4"/>
    <w:rsid w:val="00BA458D"/>
    <w:rsid w:val="00BB311A"/>
    <w:rsid w:val="00BB46FE"/>
    <w:rsid w:val="00BF3904"/>
    <w:rsid w:val="00C1203F"/>
    <w:rsid w:val="00C15940"/>
    <w:rsid w:val="00C20D84"/>
    <w:rsid w:val="00C22301"/>
    <w:rsid w:val="00C30737"/>
    <w:rsid w:val="00C405CD"/>
    <w:rsid w:val="00C44A01"/>
    <w:rsid w:val="00C540D7"/>
    <w:rsid w:val="00C56DEB"/>
    <w:rsid w:val="00C85973"/>
    <w:rsid w:val="00CB33A6"/>
    <w:rsid w:val="00CC599B"/>
    <w:rsid w:val="00CC69A3"/>
    <w:rsid w:val="00CD6BD7"/>
    <w:rsid w:val="00CD7340"/>
    <w:rsid w:val="00CE423D"/>
    <w:rsid w:val="00CF24A2"/>
    <w:rsid w:val="00CF3F96"/>
    <w:rsid w:val="00D044F6"/>
    <w:rsid w:val="00D21D18"/>
    <w:rsid w:val="00D221D8"/>
    <w:rsid w:val="00D404D6"/>
    <w:rsid w:val="00D41156"/>
    <w:rsid w:val="00D418EF"/>
    <w:rsid w:val="00D43CD9"/>
    <w:rsid w:val="00D56B64"/>
    <w:rsid w:val="00D65085"/>
    <w:rsid w:val="00D9339B"/>
    <w:rsid w:val="00DA1D35"/>
    <w:rsid w:val="00DA228C"/>
    <w:rsid w:val="00DC2284"/>
    <w:rsid w:val="00DF115E"/>
    <w:rsid w:val="00DF57BD"/>
    <w:rsid w:val="00E10C4C"/>
    <w:rsid w:val="00E21AB0"/>
    <w:rsid w:val="00E25452"/>
    <w:rsid w:val="00E43FA9"/>
    <w:rsid w:val="00E46B82"/>
    <w:rsid w:val="00E5619B"/>
    <w:rsid w:val="00E60A80"/>
    <w:rsid w:val="00E626F0"/>
    <w:rsid w:val="00E72C3A"/>
    <w:rsid w:val="00E739FF"/>
    <w:rsid w:val="00E7669C"/>
    <w:rsid w:val="00E77DD1"/>
    <w:rsid w:val="00E80832"/>
    <w:rsid w:val="00E90AF0"/>
    <w:rsid w:val="00EB07BC"/>
    <w:rsid w:val="00EB0EE9"/>
    <w:rsid w:val="00EC5DC9"/>
    <w:rsid w:val="00EC6E7F"/>
    <w:rsid w:val="00ED186C"/>
    <w:rsid w:val="00EE043C"/>
    <w:rsid w:val="00EE1B4A"/>
    <w:rsid w:val="00EE7A21"/>
    <w:rsid w:val="00EF0D54"/>
    <w:rsid w:val="00EF0FA0"/>
    <w:rsid w:val="00EF16AA"/>
    <w:rsid w:val="00F02434"/>
    <w:rsid w:val="00F0675A"/>
    <w:rsid w:val="00F27CF4"/>
    <w:rsid w:val="00F33160"/>
    <w:rsid w:val="00F3665B"/>
    <w:rsid w:val="00F42FB3"/>
    <w:rsid w:val="00F47B4E"/>
    <w:rsid w:val="00F566D8"/>
    <w:rsid w:val="00F571C7"/>
    <w:rsid w:val="00F8146B"/>
    <w:rsid w:val="00F83080"/>
    <w:rsid w:val="00F874CB"/>
    <w:rsid w:val="00FA1B73"/>
    <w:rsid w:val="00FB206A"/>
    <w:rsid w:val="00FB31DE"/>
    <w:rsid w:val="00FB66D0"/>
    <w:rsid w:val="00FC3830"/>
    <w:rsid w:val="00FD0CE2"/>
    <w:rsid w:val="00FD1140"/>
    <w:rsid w:val="00FD276C"/>
    <w:rsid w:val="00FE2C5D"/>
    <w:rsid w:val="00FF06F1"/>
    <w:rsid w:val="00FF2034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A01DB-5109-49FC-90D5-30615FE9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F0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melio@cira.i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Grazie ad una proficua collaborazione tecnica con ENAC, il velivolo P92 ECHO S nella configurazione FLARE del CIRA, dal 19 aprile, è tornato a volare per eseguire campagne di sperimentazione nell’ambito dei progetti TECVOL II, JU SESAR RAID ed AIRONE.</ShortDescription>
    <DataDocumento xmlns="141e550d-053c-4ab8-85de-d75d5abd7e2a">2016-04-25T22:00:00+00:00</DataDocumento>
    <NameCopy xmlns="141e550d-053c-4ab8-85de-d75d5abd7e2a">/it/Comunicati/Comunicato stampa 9_2016.docx</NameCopy>
  </documentManagement>
</p:properties>
</file>

<file path=customXml/itemProps1.xml><?xml version="1.0" encoding="utf-8"?>
<ds:datastoreItem xmlns:ds="http://schemas.openxmlformats.org/officeDocument/2006/customXml" ds:itemID="{E04B351A-6E45-473B-8AB1-6945FBEF5EFC}"/>
</file>

<file path=customXml/itemProps2.xml><?xml version="1.0" encoding="utf-8"?>
<ds:datastoreItem xmlns:ds="http://schemas.openxmlformats.org/officeDocument/2006/customXml" ds:itemID="{31022756-933B-4C6C-9B72-EC64B4598CF8}"/>
</file>

<file path=customXml/itemProps3.xml><?xml version="1.0" encoding="utf-8"?>
<ds:datastoreItem xmlns:ds="http://schemas.openxmlformats.org/officeDocument/2006/customXml" ds:itemID="{DC9D949A-1581-4914-ADAF-B1E658CC9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FLARE torna in volo</dc:title>
  <dc:creator>Annamaria Monterisi</dc:creator>
  <cp:lastModifiedBy>Amelio MariaPia</cp:lastModifiedBy>
  <cp:revision>12</cp:revision>
  <dcterms:created xsi:type="dcterms:W3CDTF">2016-04-19T10:57:00Z</dcterms:created>
  <dcterms:modified xsi:type="dcterms:W3CDTF">2016-04-25T18:26:00Z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3e9371cf-4dd7-4616-9a70-0f9de5ba5e67,5;</vt:lpwstr>
  </property>
</Properties>
</file>